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70D" w:rsidRPr="003C05F2" w:rsidRDefault="0093670D" w:rsidP="0040056B">
      <w:pPr>
        <w:jc w:val="left"/>
        <w:rPr>
          <w:rFonts w:ascii="HG丸ｺﾞｼｯｸM-PRO" w:eastAsia="HG丸ｺﾞｼｯｸM-PRO" w:hAnsi="HG丸ｺﾞｼｯｸM-PRO"/>
          <w:sz w:val="20"/>
        </w:rPr>
      </w:pPr>
    </w:p>
    <w:p w:rsidR="00C4609A" w:rsidRPr="003C05F2" w:rsidRDefault="00C4609A" w:rsidP="0040056B">
      <w:pPr>
        <w:jc w:val="left"/>
        <w:rPr>
          <w:rFonts w:ascii="HG丸ｺﾞｼｯｸM-PRO" w:eastAsia="HG丸ｺﾞｼｯｸM-PRO" w:hAnsi="HG丸ｺﾞｼｯｸM-PRO"/>
          <w:b/>
          <w:sz w:val="20"/>
        </w:rPr>
      </w:pPr>
      <w:r w:rsidRPr="003C05F2">
        <w:rPr>
          <w:rFonts w:ascii="HG丸ｺﾞｼｯｸM-PRO" w:eastAsia="HG丸ｺﾞｼｯｸM-PRO" w:hAnsi="HG丸ｺﾞｼｯｸM-PRO" w:hint="eastAsia"/>
          <w:b/>
          <w:sz w:val="20"/>
        </w:rPr>
        <w:t>（２）施設概要</w:t>
      </w:r>
    </w:p>
    <w:tbl>
      <w:tblPr>
        <w:tblStyle w:val="a3"/>
        <w:tblW w:w="10915" w:type="dxa"/>
        <w:tblInd w:w="-572" w:type="dxa"/>
        <w:tblLook w:val="04A0" w:firstRow="1" w:lastRow="0" w:firstColumn="1" w:lastColumn="0" w:noHBand="0" w:noVBand="1"/>
      </w:tblPr>
      <w:tblGrid>
        <w:gridCol w:w="1276"/>
        <w:gridCol w:w="9639"/>
      </w:tblGrid>
      <w:tr w:rsidR="00C4609A" w:rsidRPr="003C05F2" w:rsidTr="001E05A5">
        <w:tc>
          <w:tcPr>
            <w:tcW w:w="1276" w:type="dxa"/>
          </w:tcPr>
          <w:p w:rsidR="00C4609A" w:rsidRPr="003C05F2" w:rsidRDefault="00C4609A" w:rsidP="0093670D">
            <w:pPr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3C05F2">
              <w:rPr>
                <w:rFonts w:ascii="HG丸ｺﾞｼｯｸM-PRO" w:eastAsia="HG丸ｺﾞｼｯｸM-PRO" w:hAnsi="HG丸ｺﾞｼｯｸM-PRO" w:hint="eastAsia"/>
                <w:sz w:val="20"/>
              </w:rPr>
              <w:t>施設名</w:t>
            </w:r>
          </w:p>
        </w:tc>
        <w:tc>
          <w:tcPr>
            <w:tcW w:w="9639" w:type="dxa"/>
          </w:tcPr>
          <w:p w:rsidR="00C4609A" w:rsidRPr="003C05F2" w:rsidRDefault="00C4609A" w:rsidP="0040056B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3C05F2">
              <w:rPr>
                <w:rFonts w:ascii="HG丸ｺﾞｼｯｸM-PRO" w:eastAsia="HG丸ｺﾞｼｯｸM-PRO" w:hAnsi="HG丸ｺﾞｼｯｸM-PRO" w:hint="eastAsia"/>
                <w:sz w:val="20"/>
              </w:rPr>
              <w:t>陸前高田市ユニバーサル就労</w:t>
            </w:r>
            <w:r w:rsidR="00B4379B">
              <w:rPr>
                <w:rFonts w:ascii="HG丸ｺﾞｼｯｸM-PRO" w:eastAsia="HG丸ｺﾞｼｯｸM-PRO" w:hAnsi="HG丸ｺﾞｼｯｸM-PRO" w:hint="eastAsia"/>
                <w:sz w:val="20"/>
              </w:rPr>
              <w:t>支援</w:t>
            </w:r>
            <w:r w:rsidRPr="003C05F2">
              <w:rPr>
                <w:rFonts w:ascii="HG丸ｺﾞｼｯｸM-PRO" w:eastAsia="HG丸ｺﾞｼｯｸM-PRO" w:hAnsi="HG丸ｺﾞｼｯｸM-PRO" w:hint="eastAsia"/>
                <w:sz w:val="20"/>
              </w:rPr>
              <w:t>センター</w:t>
            </w:r>
          </w:p>
        </w:tc>
      </w:tr>
      <w:tr w:rsidR="00C4609A" w:rsidRPr="003C05F2" w:rsidTr="001E05A5">
        <w:tc>
          <w:tcPr>
            <w:tcW w:w="1276" w:type="dxa"/>
          </w:tcPr>
          <w:p w:rsidR="00C4609A" w:rsidRPr="003C05F2" w:rsidRDefault="00810995" w:rsidP="0093670D">
            <w:pPr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3C05F2">
              <w:rPr>
                <w:rFonts w:ascii="HG丸ｺﾞｼｯｸM-PRO" w:eastAsia="HG丸ｺﾞｼｯｸM-PRO" w:hAnsi="HG丸ｺﾞｼｯｸM-PRO" w:hint="eastAsia"/>
                <w:sz w:val="20"/>
              </w:rPr>
              <w:t>所在地</w:t>
            </w:r>
          </w:p>
        </w:tc>
        <w:tc>
          <w:tcPr>
            <w:tcW w:w="9639" w:type="dxa"/>
          </w:tcPr>
          <w:p w:rsidR="004167D2" w:rsidRPr="003C05F2" w:rsidRDefault="0093670D" w:rsidP="0040056B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</w:rPr>
            </w:pPr>
            <w:r w:rsidRPr="0093670D">
              <w:rPr>
                <w:rFonts w:ascii="HG丸ｺﾞｼｯｸM-PRO" w:eastAsia="HG丸ｺﾞｼｯｸM-PRO" w:hAnsi="HG丸ｺﾞｼｯｸM-PRO" w:hint="eastAsia"/>
                <w:sz w:val="20"/>
              </w:rPr>
              <w:t>〒</w:t>
            </w:r>
            <w:r w:rsidRPr="0093670D">
              <w:rPr>
                <w:rFonts w:ascii="HG丸ｺﾞｼｯｸM-PRO" w:eastAsia="HG丸ｺﾞｼｯｸM-PRO" w:hAnsi="HG丸ｺﾞｼｯｸM-PRO"/>
                <w:sz w:val="20"/>
              </w:rPr>
              <w:t>029-2203 岩手県陸前高田市竹駒町</w:t>
            </w:r>
            <w:r w:rsidR="00B4379B">
              <w:rPr>
                <w:rFonts w:ascii="HG丸ｺﾞｼｯｸM-PRO" w:eastAsia="HG丸ｺﾞｼｯｸM-PRO" w:hAnsi="HG丸ｺﾞｼｯｸM-PRO" w:hint="eastAsia"/>
                <w:sz w:val="20"/>
              </w:rPr>
              <w:t>字</w:t>
            </w:r>
            <w:r w:rsidRPr="0093670D">
              <w:rPr>
                <w:rFonts w:ascii="HG丸ｺﾞｼｯｸM-PRO" w:eastAsia="HG丸ｺﾞｼｯｸM-PRO" w:hAnsi="HG丸ｺﾞｼｯｸM-PRO"/>
                <w:sz w:val="20"/>
              </w:rPr>
              <w:t>十日市場3-2</w:t>
            </w:r>
          </w:p>
        </w:tc>
      </w:tr>
      <w:tr w:rsidR="0093670D" w:rsidRPr="003C05F2" w:rsidTr="001E05A5">
        <w:tc>
          <w:tcPr>
            <w:tcW w:w="1276" w:type="dxa"/>
          </w:tcPr>
          <w:p w:rsidR="0093670D" w:rsidRPr="003C05F2" w:rsidRDefault="0093670D" w:rsidP="0093670D">
            <w:pPr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電話番号</w:t>
            </w:r>
          </w:p>
        </w:tc>
        <w:tc>
          <w:tcPr>
            <w:tcW w:w="9639" w:type="dxa"/>
          </w:tcPr>
          <w:p w:rsidR="0093670D" w:rsidRPr="0093670D" w:rsidRDefault="00B4379B" w:rsidP="0040056B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０１９２－２２－８４６５　　ＦＡＸ／０１９２－２２－８４６６</w:t>
            </w:r>
          </w:p>
        </w:tc>
      </w:tr>
      <w:tr w:rsidR="0093670D" w:rsidRPr="003C05F2" w:rsidTr="001E05A5">
        <w:tc>
          <w:tcPr>
            <w:tcW w:w="1276" w:type="dxa"/>
          </w:tcPr>
          <w:p w:rsidR="0093670D" w:rsidRPr="003C05F2" w:rsidRDefault="0093670D" w:rsidP="0093670D">
            <w:pPr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E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-mail</w:t>
            </w:r>
          </w:p>
        </w:tc>
        <w:tc>
          <w:tcPr>
            <w:tcW w:w="9639" w:type="dxa"/>
          </w:tcPr>
          <w:p w:rsidR="0093670D" w:rsidRPr="0093670D" w:rsidRDefault="00B55CDF" w:rsidP="0040056B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i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nfo@</w:t>
            </w:r>
            <w:r w:rsidRPr="00B55CDF">
              <w:rPr>
                <w:rFonts w:ascii="HG丸ｺﾞｼｯｸM-PRO" w:eastAsia="HG丸ｺﾞｼｯｸM-PRO" w:hAnsi="HG丸ｺﾞｼｯｸM-PRO"/>
                <w:sz w:val="20"/>
              </w:rPr>
              <w:t>uwc-rikuzentakata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.net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</w:t>
            </w:r>
          </w:p>
        </w:tc>
      </w:tr>
      <w:tr w:rsidR="0093670D" w:rsidRPr="003C05F2" w:rsidTr="001E05A5">
        <w:tc>
          <w:tcPr>
            <w:tcW w:w="1276" w:type="dxa"/>
          </w:tcPr>
          <w:p w:rsidR="0093670D" w:rsidRDefault="0093670D" w:rsidP="0093670D">
            <w:pPr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U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RL</w:t>
            </w:r>
          </w:p>
        </w:tc>
        <w:tc>
          <w:tcPr>
            <w:tcW w:w="9639" w:type="dxa"/>
          </w:tcPr>
          <w:p w:rsidR="0093670D" w:rsidRPr="0093670D" w:rsidRDefault="00B55CDF" w:rsidP="00B55CDF">
            <w:pPr>
              <w:jc w:val="left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B55CDF">
              <w:rPr>
                <w:rFonts w:ascii="HG丸ｺﾞｼｯｸM-PRO" w:eastAsia="HG丸ｺﾞｼｯｸM-PRO" w:hAnsi="HG丸ｺﾞｼｯｸM-PRO"/>
                <w:sz w:val="20"/>
              </w:rPr>
              <w:t>uwc-rikuzentakata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.net                   </w:t>
            </w:r>
          </w:p>
        </w:tc>
      </w:tr>
      <w:tr w:rsidR="00C4609A" w:rsidRPr="003C05F2" w:rsidTr="001E05A5">
        <w:tc>
          <w:tcPr>
            <w:tcW w:w="1276" w:type="dxa"/>
          </w:tcPr>
          <w:p w:rsidR="00C4609A" w:rsidRPr="003C05F2" w:rsidRDefault="00810995" w:rsidP="0093670D">
            <w:pPr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3C05F2">
              <w:rPr>
                <w:rFonts w:ascii="HG丸ｺﾞｼｯｸM-PRO" w:eastAsia="HG丸ｺﾞｼｯｸM-PRO" w:hAnsi="HG丸ｺﾞｼｯｸM-PRO" w:hint="eastAsia"/>
                <w:sz w:val="20"/>
              </w:rPr>
              <w:t>開所日</w:t>
            </w:r>
          </w:p>
        </w:tc>
        <w:tc>
          <w:tcPr>
            <w:tcW w:w="9639" w:type="dxa"/>
          </w:tcPr>
          <w:p w:rsidR="00C4609A" w:rsidRPr="003C05F2" w:rsidRDefault="00810995" w:rsidP="0040056B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3C05F2">
              <w:rPr>
                <w:rFonts w:ascii="HG丸ｺﾞｼｯｸM-PRO" w:eastAsia="HG丸ｺﾞｼｯｸM-PRO" w:hAnsi="HG丸ｺﾞｼｯｸM-PRO" w:hint="eastAsia"/>
                <w:sz w:val="20"/>
              </w:rPr>
              <w:t>2</w:t>
            </w:r>
            <w:r w:rsidRPr="003C05F2">
              <w:rPr>
                <w:rFonts w:ascii="HG丸ｺﾞｼｯｸM-PRO" w:eastAsia="HG丸ｺﾞｼｯｸM-PRO" w:hAnsi="HG丸ｺﾞｼｯｸM-PRO"/>
                <w:sz w:val="20"/>
              </w:rPr>
              <w:t>019</w:t>
            </w:r>
            <w:r w:rsidRPr="003C05F2">
              <w:rPr>
                <w:rFonts w:ascii="HG丸ｺﾞｼｯｸM-PRO" w:eastAsia="HG丸ｺﾞｼｯｸM-PRO" w:hAnsi="HG丸ｺﾞｼｯｸM-PRO" w:hint="eastAsia"/>
                <w:sz w:val="20"/>
              </w:rPr>
              <w:t>年1月</w:t>
            </w:r>
            <w:r w:rsidR="0093670D">
              <w:rPr>
                <w:rFonts w:ascii="HG丸ｺﾞｼｯｸM-PRO" w:eastAsia="HG丸ｺﾞｼｯｸM-PRO" w:hAnsi="HG丸ｺﾞｼｯｸM-PRO" w:hint="eastAsia"/>
                <w:sz w:val="20"/>
              </w:rPr>
              <w:t>15日（火）</w:t>
            </w:r>
            <w:r w:rsidR="00B55CDF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</w:p>
        </w:tc>
      </w:tr>
      <w:tr w:rsidR="00DF1396" w:rsidRPr="003C05F2" w:rsidTr="001E05A5">
        <w:tc>
          <w:tcPr>
            <w:tcW w:w="1276" w:type="dxa"/>
          </w:tcPr>
          <w:p w:rsidR="00DF1396" w:rsidRPr="003C05F2" w:rsidRDefault="00DF1396" w:rsidP="0093670D">
            <w:pPr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3C05F2">
              <w:rPr>
                <w:rFonts w:ascii="HG丸ｺﾞｼｯｸM-PRO" w:eastAsia="HG丸ｺﾞｼｯｸM-PRO" w:hAnsi="HG丸ｺﾞｼｯｸM-PRO" w:hint="eastAsia"/>
                <w:sz w:val="20"/>
              </w:rPr>
              <w:t>営業日</w:t>
            </w:r>
          </w:p>
        </w:tc>
        <w:tc>
          <w:tcPr>
            <w:tcW w:w="9639" w:type="dxa"/>
          </w:tcPr>
          <w:p w:rsidR="000B095B" w:rsidRDefault="0093670D" w:rsidP="0040056B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平日</w:t>
            </w:r>
            <w:r w:rsidR="00B4379B">
              <w:rPr>
                <w:rFonts w:ascii="HG丸ｺﾞｼｯｸM-PRO" w:eastAsia="HG丸ｺﾞｼｯｸM-PRO" w:hAnsi="HG丸ｺﾞｼｯｸM-PRO" w:hint="eastAsia"/>
                <w:sz w:val="20"/>
              </w:rPr>
              <w:t>11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:00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～1</w:t>
            </w:r>
            <w:r w:rsidR="00B4379B">
              <w:rPr>
                <w:rFonts w:ascii="HG丸ｺﾞｼｯｸM-PRO" w:eastAsia="HG丸ｺﾞｼｯｸM-PRO" w:hAnsi="HG丸ｺﾞｼｯｸM-PRO" w:hint="eastAsia"/>
                <w:sz w:val="20"/>
              </w:rPr>
              <w:t>９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:00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開所（土日・祝日・年末年始休館）</w:t>
            </w:r>
          </w:p>
          <w:p w:rsidR="0093670D" w:rsidRPr="003C05F2" w:rsidRDefault="0093670D" w:rsidP="0040056B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※毎月第2土曜は開所し、翌週月曜を休館とする。</w:t>
            </w:r>
          </w:p>
        </w:tc>
      </w:tr>
      <w:tr w:rsidR="00810995" w:rsidRPr="003C05F2" w:rsidTr="001E05A5">
        <w:tc>
          <w:tcPr>
            <w:tcW w:w="1276" w:type="dxa"/>
          </w:tcPr>
          <w:p w:rsidR="00810995" w:rsidRPr="003C05F2" w:rsidRDefault="00810995" w:rsidP="0093670D">
            <w:pPr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3C05F2">
              <w:rPr>
                <w:rFonts w:ascii="HG丸ｺﾞｼｯｸM-PRO" w:eastAsia="HG丸ｺﾞｼｯｸM-PRO" w:hAnsi="HG丸ｺﾞｼｯｸM-PRO" w:hint="eastAsia"/>
                <w:sz w:val="20"/>
              </w:rPr>
              <w:t>設置目的</w:t>
            </w:r>
          </w:p>
        </w:tc>
        <w:tc>
          <w:tcPr>
            <w:tcW w:w="9639" w:type="dxa"/>
          </w:tcPr>
          <w:p w:rsidR="00810995" w:rsidRPr="003C05F2" w:rsidRDefault="00F16DA2" w:rsidP="0040056B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3C05F2">
              <w:rPr>
                <w:rFonts w:ascii="HG丸ｺﾞｼｯｸM-PRO" w:eastAsia="HG丸ｺﾞｼｯｸM-PRO" w:hAnsi="HG丸ｺﾞｼｯｸM-PRO" w:hint="eastAsia"/>
                <w:sz w:val="20"/>
              </w:rPr>
              <w:t>ただちに一般就労につくことが困難な「働きづらさを抱えている人（主に障がい者・生活困窮者・震災に関連した地域独自の事情により働きづらい方々等）」に対し、社会との関係性を回復し、その人なりの働き方を実現することを支援する。また、支援にあたっては当事者だけではなく、事業所支援（雇用支援、中間的就労導入支援）を行うことで事業所・当事者ともに安心して働くことのできる環境づくりを行う。</w:t>
            </w:r>
          </w:p>
        </w:tc>
      </w:tr>
      <w:tr w:rsidR="00810995" w:rsidRPr="003C05F2" w:rsidTr="001E05A5">
        <w:tc>
          <w:tcPr>
            <w:tcW w:w="1276" w:type="dxa"/>
          </w:tcPr>
          <w:p w:rsidR="00810995" w:rsidRPr="003C05F2" w:rsidRDefault="00810995" w:rsidP="0093670D">
            <w:pPr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3C05F2">
              <w:rPr>
                <w:rFonts w:ascii="HG丸ｺﾞｼｯｸM-PRO" w:eastAsia="HG丸ｺﾞｼｯｸM-PRO" w:hAnsi="HG丸ｺﾞｼｯｸM-PRO" w:hint="eastAsia"/>
                <w:sz w:val="20"/>
              </w:rPr>
              <w:t>支援対象者</w:t>
            </w:r>
          </w:p>
        </w:tc>
        <w:tc>
          <w:tcPr>
            <w:tcW w:w="9639" w:type="dxa"/>
          </w:tcPr>
          <w:p w:rsidR="00810995" w:rsidRPr="003C05F2" w:rsidRDefault="00810995" w:rsidP="0040056B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3C05F2">
              <w:rPr>
                <w:rFonts w:ascii="HG丸ｺﾞｼｯｸM-PRO" w:eastAsia="HG丸ｺﾞｼｯｸM-PRO" w:hAnsi="HG丸ｺﾞｼｯｸM-PRO" w:hint="eastAsia"/>
                <w:sz w:val="20"/>
              </w:rPr>
              <w:t>働きたくても働けない、なかなか仕事が決まらない人（市近隣域在住者）</w:t>
            </w:r>
          </w:p>
        </w:tc>
      </w:tr>
      <w:tr w:rsidR="00810995" w:rsidRPr="003C05F2" w:rsidTr="001E05A5">
        <w:tc>
          <w:tcPr>
            <w:tcW w:w="1276" w:type="dxa"/>
          </w:tcPr>
          <w:p w:rsidR="00810995" w:rsidRPr="003C05F2" w:rsidRDefault="00810995" w:rsidP="0093670D">
            <w:pPr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3C05F2">
              <w:rPr>
                <w:rFonts w:ascii="HG丸ｺﾞｼｯｸM-PRO" w:eastAsia="HG丸ｺﾞｼｯｸM-PRO" w:hAnsi="HG丸ｺﾞｼｯｸM-PRO" w:hint="eastAsia"/>
                <w:sz w:val="20"/>
              </w:rPr>
              <w:t>支援内容</w:t>
            </w:r>
          </w:p>
        </w:tc>
        <w:tc>
          <w:tcPr>
            <w:tcW w:w="9639" w:type="dxa"/>
          </w:tcPr>
          <w:p w:rsidR="00810995" w:rsidRPr="003C05F2" w:rsidRDefault="00810995" w:rsidP="0040056B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3C05F2">
              <w:rPr>
                <w:rFonts w:ascii="HG丸ｺﾞｼｯｸM-PRO" w:eastAsia="HG丸ｺﾞｼｯｸM-PRO" w:hAnsi="HG丸ｺﾞｼｯｸM-PRO" w:hint="eastAsia"/>
                <w:sz w:val="20"/>
              </w:rPr>
              <w:t>・支援対象者の発見～支援へのつなぎ　・適切な専門機関への「確実」なつなぎ</w:t>
            </w:r>
          </w:p>
          <w:p w:rsidR="00810995" w:rsidRPr="003C05F2" w:rsidRDefault="00810995" w:rsidP="0040056B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3C05F2">
              <w:rPr>
                <w:rFonts w:ascii="HG丸ｺﾞｼｯｸM-PRO" w:eastAsia="HG丸ｺﾞｼｯｸM-PRO" w:hAnsi="HG丸ｺﾞｼｯｸM-PRO" w:hint="eastAsia"/>
                <w:sz w:val="20"/>
              </w:rPr>
              <w:t>・就労に迎えた支援（相談、プログラム）の実施</w:t>
            </w:r>
          </w:p>
          <w:p w:rsidR="00810995" w:rsidRPr="003C05F2" w:rsidRDefault="00810995" w:rsidP="0040056B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3C05F2">
              <w:rPr>
                <w:rFonts w:ascii="HG丸ｺﾞｼｯｸM-PRO" w:eastAsia="HG丸ｺﾞｼｯｸM-PRO" w:hAnsi="HG丸ｺﾞｼｯｸM-PRO" w:hint="eastAsia"/>
                <w:sz w:val="20"/>
              </w:rPr>
              <w:t>・地域資源や具体的な就労先の開拓と中間的就労の導入支援</w:t>
            </w:r>
          </w:p>
          <w:p w:rsidR="00810995" w:rsidRPr="003C05F2" w:rsidRDefault="00810995" w:rsidP="0040056B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3C05F2">
              <w:rPr>
                <w:rFonts w:ascii="HG丸ｺﾞｼｯｸM-PRO" w:eastAsia="HG丸ｺﾞｼｯｸM-PRO" w:hAnsi="HG丸ｺﾞｼｯｸM-PRO" w:hint="eastAsia"/>
                <w:sz w:val="20"/>
              </w:rPr>
              <w:t>・各種就労支援機関との積極的な連携（連携の仕組み構築）</w:t>
            </w:r>
          </w:p>
          <w:p w:rsidR="00810995" w:rsidRPr="003C05F2" w:rsidRDefault="00810995" w:rsidP="0040056B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3C05F2">
              <w:rPr>
                <w:rFonts w:ascii="HG丸ｺﾞｼｯｸM-PRO" w:eastAsia="HG丸ｺﾞｼｯｸM-PRO" w:hAnsi="HG丸ｺﾞｼｯｸM-PRO" w:hint="eastAsia"/>
                <w:sz w:val="20"/>
              </w:rPr>
              <w:t>・その他地域の特性やニーズに合わせた柔軟な支援</w:t>
            </w:r>
          </w:p>
        </w:tc>
      </w:tr>
      <w:tr w:rsidR="00DF1396" w:rsidRPr="003C05F2" w:rsidTr="001E05A5">
        <w:tc>
          <w:tcPr>
            <w:tcW w:w="1276" w:type="dxa"/>
          </w:tcPr>
          <w:p w:rsidR="00DF1396" w:rsidRPr="003C05F2" w:rsidRDefault="00DF1396" w:rsidP="0093670D">
            <w:pPr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3C05F2">
              <w:rPr>
                <w:rFonts w:ascii="HG丸ｺﾞｼｯｸM-PRO" w:eastAsia="HG丸ｺﾞｼｯｸM-PRO" w:hAnsi="HG丸ｺﾞｼｯｸM-PRO" w:hint="eastAsia"/>
                <w:sz w:val="20"/>
              </w:rPr>
              <w:t>支援形態</w:t>
            </w:r>
          </w:p>
        </w:tc>
        <w:tc>
          <w:tcPr>
            <w:tcW w:w="9639" w:type="dxa"/>
          </w:tcPr>
          <w:p w:rsidR="008D207A" w:rsidRPr="003C05F2" w:rsidRDefault="008D207A" w:rsidP="0040056B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3C05F2">
              <w:rPr>
                <w:rFonts w:ascii="HG丸ｺﾞｼｯｸM-PRO" w:eastAsia="HG丸ｺﾞｼｯｸM-PRO" w:hAnsi="HG丸ｺﾞｼｯｸM-PRO" w:hint="eastAsia"/>
                <w:sz w:val="20"/>
              </w:rPr>
              <w:t>・電話、メール、FAX</w:t>
            </w:r>
            <w:r w:rsidR="00B4379B">
              <w:rPr>
                <w:rFonts w:ascii="HG丸ｺﾞｼｯｸM-PRO" w:eastAsia="HG丸ｺﾞｼｯｸM-PRO" w:hAnsi="HG丸ｺﾞｼｯｸM-PRO" w:hint="eastAsia"/>
                <w:sz w:val="20"/>
              </w:rPr>
              <w:t>相談</w:t>
            </w:r>
          </w:p>
          <w:p w:rsidR="008D207A" w:rsidRPr="003C05F2" w:rsidRDefault="00DF1396" w:rsidP="0093670D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3C05F2">
              <w:rPr>
                <w:rFonts w:ascii="HG丸ｺﾞｼｯｸM-PRO" w:eastAsia="HG丸ｺﾞｼｯｸM-PRO" w:hAnsi="HG丸ｺﾞｼｯｸM-PRO" w:hint="eastAsia"/>
                <w:sz w:val="20"/>
              </w:rPr>
              <w:t>・来所相談　・訪問相談</w:t>
            </w:r>
            <w:r w:rsidR="0093670D" w:rsidRPr="003C05F2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</w:p>
        </w:tc>
      </w:tr>
    </w:tbl>
    <w:p w:rsidR="0016095C" w:rsidRPr="004C3688" w:rsidRDefault="0016095C" w:rsidP="00672C33">
      <w:pPr>
        <w:widowControl/>
        <w:jc w:val="left"/>
        <w:rPr>
          <w:rFonts w:ascii="HG丸ｺﾞｼｯｸM-PRO" w:eastAsia="HG丸ｺﾞｼｯｸM-PRO" w:hAnsi="HG丸ｺﾞｼｯｸM-PRO"/>
          <w:sz w:val="20"/>
        </w:rPr>
      </w:pPr>
      <w:bookmarkStart w:id="0" w:name="_GoBack"/>
      <w:bookmarkEnd w:id="0"/>
    </w:p>
    <w:sectPr w:rsidR="0016095C" w:rsidRPr="004C3688" w:rsidSect="0040056B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C28" w:rsidRDefault="00DD0C28" w:rsidP="0085402C">
      <w:r>
        <w:separator/>
      </w:r>
    </w:p>
  </w:endnote>
  <w:endnote w:type="continuationSeparator" w:id="0">
    <w:p w:rsidR="00DD0C28" w:rsidRDefault="00DD0C28" w:rsidP="0085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C28" w:rsidRDefault="00DD0C28" w:rsidP="0085402C">
      <w:r>
        <w:separator/>
      </w:r>
    </w:p>
  </w:footnote>
  <w:footnote w:type="continuationSeparator" w:id="0">
    <w:p w:rsidR="00DD0C28" w:rsidRDefault="00DD0C28" w:rsidP="00854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8B9" w:rsidRDefault="003928B9" w:rsidP="0085402C">
    <w:pPr>
      <w:pStyle w:val="a7"/>
      <w:jc w:val="right"/>
    </w:pPr>
    <w:r>
      <w:t>2018</w:t>
    </w:r>
    <w:r>
      <w:rPr>
        <w:rFonts w:hint="eastAsia"/>
      </w:rPr>
      <w:t>年1</w:t>
    </w:r>
    <w:r>
      <w:t>2</w:t>
    </w:r>
    <w:r>
      <w:rPr>
        <w:rFonts w:hint="eastAsia"/>
      </w:rPr>
      <w:t>月</w:t>
    </w:r>
    <w:r>
      <w:t>5</w:t>
    </w:r>
    <w:r>
      <w:rPr>
        <w:rFonts w:hint="eastAsia"/>
      </w:rPr>
      <w:t>日（水）使用資料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16A35"/>
    <w:multiLevelType w:val="hybridMultilevel"/>
    <w:tmpl w:val="DC4C03C2"/>
    <w:lvl w:ilvl="0" w:tplc="09CC1BC0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3945F1"/>
    <w:multiLevelType w:val="hybridMultilevel"/>
    <w:tmpl w:val="CC4C0538"/>
    <w:lvl w:ilvl="0" w:tplc="EA3808C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6B543A1E"/>
    <w:multiLevelType w:val="hybridMultilevel"/>
    <w:tmpl w:val="EB220F52"/>
    <w:lvl w:ilvl="0" w:tplc="0972CCDE">
      <w:start w:val="3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56B"/>
    <w:rsid w:val="00002ABF"/>
    <w:rsid w:val="00032C35"/>
    <w:rsid w:val="00042DDE"/>
    <w:rsid w:val="000725DE"/>
    <w:rsid w:val="00072E4A"/>
    <w:rsid w:val="00097738"/>
    <w:rsid w:val="000B095B"/>
    <w:rsid w:val="000C3EFE"/>
    <w:rsid w:val="00107800"/>
    <w:rsid w:val="0016095C"/>
    <w:rsid w:val="00180699"/>
    <w:rsid w:val="00183146"/>
    <w:rsid w:val="00186CE1"/>
    <w:rsid w:val="001944D1"/>
    <w:rsid w:val="001D0A39"/>
    <w:rsid w:val="001D3A51"/>
    <w:rsid w:val="001E05A5"/>
    <w:rsid w:val="001E76E8"/>
    <w:rsid w:val="001F05DC"/>
    <w:rsid w:val="002044E0"/>
    <w:rsid w:val="00207361"/>
    <w:rsid w:val="0021272D"/>
    <w:rsid w:val="00252AFF"/>
    <w:rsid w:val="0027738D"/>
    <w:rsid w:val="002917FF"/>
    <w:rsid w:val="002D477E"/>
    <w:rsid w:val="003038E7"/>
    <w:rsid w:val="00307DF8"/>
    <w:rsid w:val="00311599"/>
    <w:rsid w:val="00334B72"/>
    <w:rsid w:val="00357117"/>
    <w:rsid w:val="00357432"/>
    <w:rsid w:val="003928B9"/>
    <w:rsid w:val="003A0143"/>
    <w:rsid w:val="003A05BB"/>
    <w:rsid w:val="003A2D06"/>
    <w:rsid w:val="003B6CDC"/>
    <w:rsid w:val="003C05F2"/>
    <w:rsid w:val="003C411A"/>
    <w:rsid w:val="003C5067"/>
    <w:rsid w:val="0040056B"/>
    <w:rsid w:val="00410D70"/>
    <w:rsid w:val="004167D2"/>
    <w:rsid w:val="0042173F"/>
    <w:rsid w:val="00423D2F"/>
    <w:rsid w:val="00437B37"/>
    <w:rsid w:val="00440130"/>
    <w:rsid w:val="00442DA9"/>
    <w:rsid w:val="00444A16"/>
    <w:rsid w:val="00452959"/>
    <w:rsid w:val="004A0D4B"/>
    <w:rsid w:val="004B4701"/>
    <w:rsid w:val="004C3688"/>
    <w:rsid w:val="004F2E1A"/>
    <w:rsid w:val="004F7DA8"/>
    <w:rsid w:val="0052438D"/>
    <w:rsid w:val="00566FC2"/>
    <w:rsid w:val="00584AF6"/>
    <w:rsid w:val="0058509D"/>
    <w:rsid w:val="00586D79"/>
    <w:rsid w:val="005A698D"/>
    <w:rsid w:val="00610B4D"/>
    <w:rsid w:val="00621B71"/>
    <w:rsid w:val="0065397A"/>
    <w:rsid w:val="00672C33"/>
    <w:rsid w:val="006A751B"/>
    <w:rsid w:val="006E0ECD"/>
    <w:rsid w:val="00703B75"/>
    <w:rsid w:val="007610B5"/>
    <w:rsid w:val="00783CC1"/>
    <w:rsid w:val="007E149F"/>
    <w:rsid w:val="007F5DBE"/>
    <w:rsid w:val="00810995"/>
    <w:rsid w:val="0085402C"/>
    <w:rsid w:val="00862931"/>
    <w:rsid w:val="00880D9C"/>
    <w:rsid w:val="008A72E9"/>
    <w:rsid w:val="008B10B3"/>
    <w:rsid w:val="008C6FE1"/>
    <w:rsid w:val="008D207A"/>
    <w:rsid w:val="008E5CB8"/>
    <w:rsid w:val="00911A98"/>
    <w:rsid w:val="00920E97"/>
    <w:rsid w:val="0093670D"/>
    <w:rsid w:val="00937DD8"/>
    <w:rsid w:val="00952F30"/>
    <w:rsid w:val="009541DC"/>
    <w:rsid w:val="0098758B"/>
    <w:rsid w:val="009B372B"/>
    <w:rsid w:val="009E0380"/>
    <w:rsid w:val="009E75CA"/>
    <w:rsid w:val="00A04998"/>
    <w:rsid w:val="00A1254B"/>
    <w:rsid w:val="00A174A3"/>
    <w:rsid w:val="00A227DC"/>
    <w:rsid w:val="00A322F0"/>
    <w:rsid w:val="00A87855"/>
    <w:rsid w:val="00AF4097"/>
    <w:rsid w:val="00B27F70"/>
    <w:rsid w:val="00B401B1"/>
    <w:rsid w:val="00B4379B"/>
    <w:rsid w:val="00B464A6"/>
    <w:rsid w:val="00B55CDF"/>
    <w:rsid w:val="00B81078"/>
    <w:rsid w:val="00B96E89"/>
    <w:rsid w:val="00BA5EBF"/>
    <w:rsid w:val="00BB1E55"/>
    <w:rsid w:val="00BC79EB"/>
    <w:rsid w:val="00BD0FD5"/>
    <w:rsid w:val="00BF084D"/>
    <w:rsid w:val="00BF4F09"/>
    <w:rsid w:val="00C000E8"/>
    <w:rsid w:val="00C41C44"/>
    <w:rsid w:val="00C4609A"/>
    <w:rsid w:val="00C646FF"/>
    <w:rsid w:val="00C91D0E"/>
    <w:rsid w:val="00CA4A14"/>
    <w:rsid w:val="00CE588E"/>
    <w:rsid w:val="00CF19AA"/>
    <w:rsid w:val="00D008EC"/>
    <w:rsid w:val="00D03B29"/>
    <w:rsid w:val="00D24625"/>
    <w:rsid w:val="00D24D52"/>
    <w:rsid w:val="00D41988"/>
    <w:rsid w:val="00DD0C28"/>
    <w:rsid w:val="00DE7C3F"/>
    <w:rsid w:val="00DF1396"/>
    <w:rsid w:val="00E01A31"/>
    <w:rsid w:val="00E21BEC"/>
    <w:rsid w:val="00E272A5"/>
    <w:rsid w:val="00E34403"/>
    <w:rsid w:val="00E6405E"/>
    <w:rsid w:val="00E90E80"/>
    <w:rsid w:val="00EA0E55"/>
    <w:rsid w:val="00EA7538"/>
    <w:rsid w:val="00EC22F9"/>
    <w:rsid w:val="00ED6CC9"/>
    <w:rsid w:val="00ED723A"/>
    <w:rsid w:val="00EE1217"/>
    <w:rsid w:val="00EE45DF"/>
    <w:rsid w:val="00F03E0E"/>
    <w:rsid w:val="00F04FF9"/>
    <w:rsid w:val="00F16DA2"/>
    <w:rsid w:val="00F17968"/>
    <w:rsid w:val="00F2278E"/>
    <w:rsid w:val="00F35005"/>
    <w:rsid w:val="00F46B1F"/>
    <w:rsid w:val="00F533F1"/>
    <w:rsid w:val="00F571C8"/>
    <w:rsid w:val="00F606E3"/>
    <w:rsid w:val="00F72FCF"/>
    <w:rsid w:val="00FA095C"/>
    <w:rsid w:val="00FA0A20"/>
    <w:rsid w:val="00FC069E"/>
    <w:rsid w:val="00FE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441C81"/>
  <w15:chartTrackingRefBased/>
  <w15:docId w15:val="{D532E30A-746C-44F3-8206-C0A02138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207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D207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D207A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540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402C"/>
  </w:style>
  <w:style w:type="paragraph" w:styleId="a9">
    <w:name w:val="footer"/>
    <w:basedOn w:val="a"/>
    <w:link w:val="aa"/>
    <w:uiPriority w:val="99"/>
    <w:unhideWhenUsed/>
    <w:rsid w:val="008540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402C"/>
  </w:style>
  <w:style w:type="paragraph" w:styleId="ab">
    <w:name w:val="List Paragraph"/>
    <w:basedOn w:val="a"/>
    <w:uiPriority w:val="34"/>
    <w:qFormat/>
    <w:rsid w:val="00B464A6"/>
    <w:pPr>
      <w:ind w:leftChars="400" w:left="840"/>
    </w:pPr>
  </w:style>
  <w:style w:type="paragraph" w:styleId="ac">
    <w:name w:val="Note Heading"/>
    <w:basedOn w:val="a"/>
    <w:next w:val="a"/>
    <w:link w:val="ad"/>
    <w:rsid w:val="00B464A6"/>
    <w:pPr>
      <w:jc w:val="center"/>
    </w:pPr>
    <w:rPr>
      <w:rFonts w:ascii="Century" w:eastAsia="ＭＳ 明朝" w:hAnsi="Century" w:cs="Times New Roman"/>
      <w:bCs/>
      <w:szCs w:val="24"/>
    </w:rPr>
  </w:style>
  <w:style w:type="character" w:customStyle="1" w:styleId="ad">
    <w:name w:val="記 (文字)"/>
    <w:basedOn w:val="a0"/>
    <w:link w:val="ac"/>
    <w:rsid w:val="00B464A6"/>
    <w:rPr>
      <w:rFonts w:ascii="Century" w:eastAsia="ＭＳ 明朝" w:hAnsi="Century" w:cs="Times New Roman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 Suzuki</dc:creator>
  <cp:keywords/>
  <dc:description/>
  <cp:lastModifiedBy>服部 直子</cp:lastModifiedBy>
  <cp:revision>3</cp:revision>
  <dcterms:created xsi:type="dcterms:W3CDTF">2018-12-06T03:43:00Z</dcterms:created>
  <dcterms:modified xsi:type="dcterms:W3CDTF">2018-12-06T03:44:00Z</dcterms:modified>
</cp:coreProperties>
</file>